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03" w:rsidRDefault="00060C03" w:rsidP="00060C03">
      <w:pPr>
        <w:jc w:val="center"/>
        <w:rPr>
          <w:rFonts w:eastAsia="方正小标宋简体"/>
          <w:b/>
          <w:sz w:val="24"/>
          <w:szCs w:val="24"/>
        </w:rPr>
      </w:pPr>
      <w:r>
        <w:rPr>
          <w:rFonts w:eastAsia="方正小标宋简体"/>
          <w:b/>
          <w:sz w:val="24"/>
          <w:szCs w:val="24"/>
        </w:rPr>
        <w:t>2012-2013</w:t>
      </w:r>
      <w:r>
        <w:rPr>
          <w:rFonts w:eastAsia="方正小标宋简体" w:hint="eastAsia"/>
          <w:b/>
          <w:sz w:val="24"/>
          <w:szCs w:val="24"/>
        </w:rPr>
        <w:t>学年临河里小学校务公开自查报告</w:t>
      </w:r>
    </w:p>
    <w:p w:rsidR="00060C03" w:rsidRDefault="00060C03" w:rsidP="00060C03">
      <w:pPr>
        <w:jc w:val="center"/>
        <w:rPr>
          <w:rFonts w:eastAsia="方正小标宋简体"/>
          <w:b/>
          <w:sz w:val="24"/>
          <w:szCs w:val="24"/>
        </w:rPr>
      </w:pPr>
      <w:r>
        <w:rPr>
          <w:rFonts w:eastAsia="方正小标宋简体" w:hint="eastAsia"/>
          <w:b/>
          <w:sz w:val="24"/>
          <w:szCs w:val="24"/>
        </w:rPr>
        <w:t>校务公开</w:t>
      </w:r>
    </w:p>
    <w:p w:rsidR="00060C03" w:rsidRDefault="00060C03" w:rsidP="00060C03">
      <w:pPr>
        <w:adjustRightInd w:val="0"/>
        <w:snapToGrid w:val="0"/>
        <w:spacing w:line="360" w:lineRule="auto"/>
        <w:jc w:val="center"/>
        <w:rPr>
          <w:rFonts w:ascii="宋体" w:hAnsi="宋体"/>
          <w:sz w:val="24"/>
          <w:szCs w:val="24"/>
        </w:rPr>
      </w:pPr>
      <w:r>
        <w:rPr>
          <w:rFonts w:eastAsia="方正小标宋简体"/>
          <w:b/>
          <w:sz w:val="24"/>
          <w:szCs w:val="24"/>
        </w:rPr>
        <w:t xml:space="preserve">   </w:t>
      </w:r>
      <w:r>
        <w:rPr>
          <w:rFonts w:ascii="宋体" w:hAnsi="宋体" w:hint="eastAsia"/>
          <w:sz w:val="24"/>
          <w:szCs w:val="24"/>
        </w:rPr>
        <w:t xml:space="preserve"> 自2012年4月份以来，在上级教育主管部门，教育工会的指导下，我校结</w:t>
      </w:r>
    </w:p>
    <w:p w:rsidR="00060C03" w:rsidRDefault="00060C03" w:rsidP="00060C03">
      <w:pPr>
        <w:adjustRightInd w:val="0"/>
        <w:snapToGrid w:val="0"/>
        <w:spacing w:line="360" w:lineRule="auto"/>
        <w:rPr>
          <w:rFonts w:ascii="宋体" w:hAnsi="宋体" w:cs="宋体" w:hint="eastAsia"/>
          <w:kern w:val="0"/>
          <w:sz w:val="24"/>
          <w:szCs w:val="24"/>
        </w:rPr>
      </w:pPr>
      <w:r>
        <w:rPr>
          <w:rFonts w:ascii="宋体" w:hAnsi="宋体" w:hint="eastAsia"/>
          <w:sz w:val="24"/>
          <w:szCs w:val="24"/>
        </w:rPr>
        <w:t>合学校内部管理体制改革，</w:t>
      </w:r>
      <w:r>
        <w:rPr>
          <w:rFonts w:ascii="宋体" w:hAnsi="宋体" w:cs="宋体" w:hint="eastAsia"/>
          <w:kern w:val="0"/>
          <w:sz w:val="24"/>
          <w:szCs w:val="24"/>
        </w:rPr>
        <w:t>重视校务公开，并努力营造一</w:t>
      </w:r>
    </w:p>
    <w:p w:rsidR="00060C03" w:rsidRDefault="00060C03" w:rsidP="00060C03">
      <w:pPr>
        <w:adjustRightInd w:val="0"/>
        <w:snapToGrid w:val="0"/>
        <w:spacing w:line="360" w:lineRule="auto"/>
        <w:rPr>
          <w:rFonts w:ascii="宋体" w:hAnsi="宋体" w:cs="宋体" w:hint="eastAsia"/>
          <w:kern w:val="0"/>
          <w:sz w:val="24"/>
          <w:szCs w:val="24"/>
        </w:rPr>
      </w:pPr>
      <w:r>
        <w:rPr>
          <w:rFonts w:ascii="宋体" w:hAnsi="宋体" w:cs="宋体" w:hint="eastAsia"/>
          <w:kern w:val="0"/>
          <w:sz w:val="24"/>
          <w:szCs w:val="24"/>
        </w:rPr>
        <w:t>个人人关心校务公开、强化民主管理的良好氛围，进一步推进依法制校、规范学校办学行为。</w:t>
      </w:r>
      <w:r>
        <w:rPr>
          <w:rFonts w:ascii="宋体" w:hAnsi="宋体" w:hint="eastAsia"/>
          <w:sz w:val="24"/>
          <w:szCs w:val="24"/>
        </w:rPr>
        <w:t>根据上级精神和要求，现就我校的校务公开工作的自查情况汇报如下：</w:t>
      </w:r>
      <w:r>
        <w:rPr>
          <w:rFonts w:ascii="宋体" w:hAnsi="宋体" w:cs="宋体" w:hint="eastAsia"/>
          <w:kern w:val="0"/>
          <w:sz w:val="24"/>
          <w:szCs w:val="24"/>
        </w:rPr>
        <w:t xml:space="preserve"> </w:t>
      </w:r>
    </w:p>
    <w:p w:rsidR="00060C03" w:rsidRDefault="00060C03" w:rsidP="00060C03">
      <w:pPr>
        <w:spacing w:line="360" w:lineRule="auto"/>
        <w:rPr>
          <w:rFonts w:ascii="宋体" w:hAnsi="宋体" w:hint="eastAsia"/>
          <w:b/>
          <w:sz w:val="24"/>
          <w:szCs w:val="24"/>
        </w:rPr>
      </w:pPr>
      <w:r>
        <w:rPr>
          <w:rFonts w:ascii="宋体" w:hAnsi="宋体" w:hint="eastAsia"/>
          <w:b/>
          <w:sz w:val="24"/>
          <w:szCs w:val="24"/>
        </w:rPr>
        <w:t>一、建立健全工作机制</w:t>
      </w:r>
    </w:p>
    <w:p w:rsidR="00060C03" w:rsidRDefault="00060C03" w:rsidP="00060C03">
      <w:pPr>
        <w:spacing w:line="360" w:lineRule="auto"/>
        <w:ind w:firstLine="600"/>
        <w:jc w:val="center"/>
        <w:rPr>
          <w:rFonts w:ascii="宋体" w:hAnsi="宋体" w:cs="宋体" w:hint="eastAsia"/>
          <w:kern w:val="0"/>
          <w:sz w:val="24"/>
          <w:szCs w:val="24"/>
        </w:rPr>
      </w:pPr>
      <w:r>
        <w:rPr>
          <w:rFonts w:ascii="宋体" w:hAnsi="宋体" w:hint="eastAsia"/>
          <w:b/>
          <w:sz w:val="24"/>
          <w:szCs w:val="24"/>
        </w:rPr>
        <w:t>成立学校校务公开领导小组，</w:t>
      </w:r>
      <w:r>
        <w:rPr>
          <w:rFonts w:ascii="宋体" w:hAnsi="宋体" w:cs="宋体" w:hint="eastAsia"/>
          <w:kern w:val="0"/>
          <w:sz w:val="24"/>
          <w:szCs w:val="24"/>
        </w:rPr>
        <w:t>我校把校务公开作为学校常规工作抓好抓实。</w:t>
      </w:r>
    </w:p>
    <w:p w:rsidR="00060C03" w:rsidRDefault="00060C03" w:rsidP="00060C03">
      <w:pPr>
        <w:spacing w:line="360" w:lineRule="auto"/>
        <w:rPr>
          <w:rFonts w:ascii="宋体" w:hAnsi="宋体" w:cs="宋体" w:hint="eastAsia"/>
          <w:kern w:val="0"/>
          <w:sz w:val="24"/>
          <w:szCs w:val="24"/>
        </w:rPr>
      </w:pPr>
      <w:r>
        <w:rPr>
          <w:rFonts w:ascii="宋体" w:hAnsi="宋体" w:cs="宋体" w:hint="eastAsia"/>
          <w:kern w:val="0"/>
          <w:sz w:val="24"/>
          <w:szCs w:val="24"/>
        </w:rPr>
        <w:t>我校校务公开领导小组2011年月成立，由书记、校长范志孝担任组长，工会主席曹广亮为副组长，由；李玉霞、李新、王海建、靳春萍为组员组成。</w:t>
      </w:r>
    </w:p>
    <w:p w:rsidR="00060C03" w:rsidRDefault="00060C03" w:rsidP="00060C03">
      <w:pPr>
        <w:spacing w:line="360" w:lineRule="auto"/>
        <w:ind w:firstLine="600"/>
        <w:rPr>
          <w:rFonts w:ascii="宋体" w:hAnsi="宋体" w:cs="宋体" w:hint="eastAsia"/>
          <w:kern w:val="0"/>
          <w:sz w:val="24"/>
          <w:szCs w:val="24"/>
        </w:rPr>
      </w:pPr>
      <w:r>
        <w:rPr>
          <w:rFonts w:ascii="宋体" w:hAnsi="宋体" w:hint="eastAsia"/>
          <w:b/>
          <w:sz w:val="24"/>
          <w:szCs w:val="24"/>
        </w:rPr>
        <w:t>成立校务公开监督小组：</w:t>
      </w:r>
      <w:r>
        <w:rPr>
          <w:rFonts w:ascii="宋体" w:hAnsi="宋体" w:hint="eastAsia"/>
          <w:sz w:val="24"/>
          <w:szCs w:val="24"/>
        </w:rPr>
        <w:t>采取自下而上，充分酝酿，发扬民主，实行无记名差额投票选举产生。由工会负责人高志、高超和5名教师负责。及时</w:t>
      </w:r>
      <w:r>
        <w:rPr>
          <w:rFonts w:ascii="宋体" w:hAnsi="宋体" w:cs="宋体" w:hint="eastAsia"/>
          <w:kern w:val="0"/>
          <w:sz w:val="24"/>
          <w:szCs w:val="24"/>
        </w:rPr>
        <w:t>制定校务公开制度、校务公开监督检查工作制度。</w:t>
      </w:r>
    </w:p>
    <w:p w:rsidR="00060C03" w:rsidRDefault="00060C03" w:rsidP="00060C03">
      <w:pPr>
        <w:spacing w:line="360" w:lineRule="auto"/>
        <w:rPr>
          <w:rFonts w:ascii="宋体" w:hAnsi="宋体" w:cs="宋体" w:hint="eastAsia"/>
          <w:b/>
          <w:kern w:val="0"/>
          <w:sz w:val="24"/>
          <w:szCs w:val="24"/>
        </w:rPr>
      </w:pPr>
      <w:r>
        <w:rPr>
          <w:rFonts w:ascii="宋体" w:hAnsi="宋体" w:cs="宋体" w:hint="eastAsia"/>
          <w:b/>
          <w:kern w:val="0"/>
          <w:sz w:val="24"/>
          <w:szCs w:val="24"/>
        </w:rPr>
        <w:t>二、做好公示与监督工作。</w:t>
      </w:r>
    </w:p>
    <w:p w:rsidR="00060C03" w:rsidRDefault="00060C03" w:rsidP="00060C03">
      <w:pPr>
        <w:spacing w:line="360" w:lineRule="auto"/>
        <w:ind w:firstLineChars="196" w:firstLine="470"/>
        <w:rPr>
          <w:rFonts w:ascii="Simsun" w:hAnsi="Simsun" w:cs="宋体" w:hint="eastAsia"/>
          <w:kern w:val="0"/>
          <w:sz w:val="24"/>
          <w:szCs w:val="24"/>
        </w:rPr>
      </w:pPr>
      <w:r>
        <w:rPr>
          <w:rFonts w:ascii="Simsun" w:hAnsi="Simsun" w:cs="宋体" w:hint="eastAsia"/>
          <w:kern w:val="0"/>
          <w:sz w:val="24"/>
          <w:szCs w:val="24"/>
        </w:rPr>
        <w:t>关于公示：我校校务公开结合具体的校务内容采取相应形式：校务公开栏（橱窗内）公示、召开教职工大会公告、召开小型教职工座谈会交流，召开学生家长座谈会交换意见。</w:t>
      </w:r>
    </w:p>
    <w:p w:rsidR="00060C03" w:rsidRDefault="00060C03" w:rsidP="00060C03">
      <w:pPr>
        <w:spacing w:line="360" w:lineRule="auto"/>
        <w:ind w:firstLineChars="200" w:firstLine="480"/>
        <w:rPr>
          <w:rFonts w:ascii="宋体" w:hAnsi="宋体"/>
          <w:sz w:val="24"/>
          <w:szCs w:val="24"/>
        </w:rPr>
      </w:pPr>
      <w:r>
        <w:rPr>
          <w:rFonts w:ascii="宋体" w:hAnsi="宋体" w:hint="eastAsia"/>
          <w:sz w:val="24"/>
          <w:szCs w:val="24"/>
        </w:rPr>
        <w:t>关于监督：校内设有校务公开举报箱，校长主任室及每个科室安装有电话，并向全体学生及家长公开每个学生及家长随时可通过电话向学校及教师反映或陈述自己对学校教育教学工作的观点和想法。充分听取广大教职工的意见，修改制定并经全体教师讨论通过了一些规章制度，校务公开内容经监督小组审核签字后公示，做到定期与不定期公示相结合。</w:t>
      </w:r>
    </w:p>
    <w:p w:rsidR="00060C03" w:rsidRDefault="00060C03" w:rsidP="00060C03">
      <w:pPr>
        <w:spacing w:line="360" w:lineRule="auto"/>
        <w:ind w:firstLineChars="200" w:firstLine="480"/>
        <w:rPr>
          <w:rFonts w:ascii="宋体" w:hAnsi="宋体" w:hint="eastAsia"/>
          <w:sz w:val="24"/>
          <w:szCs w:val="24"/>
        </w:rPr>
      </w:pPr>
      <w:r>
        <w:rPr>
          <w:rFonts w:ascii="宋体" w:hAnsi="宋体" w:hint="eastAsia"/>
          <w:sz w:val="24"/>
          <w:szCs w:val="24"/>
        </w:rPr>
        <w:t>定期召开家长会。请家长参与监督，使学校的各项工作能健康稳定，科学有序地快速发展。</w:t>
      </w:r>
    </w:p>
    <w:p w:rsidR="00060C03" w:rsidRDefault="00060C03" w:rsidP="00060C03">
      <w:pPr>
        <w:spacing w:line="360" w:lineRule="auto"/>
        <w:rPr>
          <w:rFonts w:ascii="宋体" w:hAnsi="宋体" w:hint="eastAsia"/>
          <w:sz w:val="24"/>
          <w:szCs w:val="24"/>
        </w:rPr>
      </w:pPr>
      <w:r>
        <w:rPr>
          <w:rFonts w:ascii="宋体" w:hAnsi="宋体" w:hint="eastAsia"/>
          <w:sz w:val="24"/>
          <w:szCs w:val="24"/>
        </w:rPr>
        <w:t xml:space="preserve">  三、坚持公开标准，增加工作透明度。 </w:t>
      </w:r>
    </w:p>
    <w:p w:rsidR="00060C03" w:rsidRDefault="00060C03" w:rsidP="00060C03">
      <w:pPr>
        <w:spacing w:line="360" w:lineRule="auto"/>
        <w:ind w:firstLineChars="200" w:firstLine="480"/>
        <w:rPr>
          <w:rFonts w:ascii="宋体" w:hAnsi="宋体" w:hint="eastAsia"/>
          <w:sz w:val="24"/>
          <w:szCs w:val="24"/>
        </w:rPr>
      </w:pPr>
      <w:r>
        <w:rPr>
          <w:rFonts w:ascii="宋体" w:hAnsi="宋体" w:hint="eastAsia"/>
          <w:sz w:val="24"/>
          <w:szCs w:val="24"/>
        </w:rPr>
        <w:t>对照学校校务公开制度，学校结合实际情况，确定了公开内容，做到决策公开、制度公开、办事公开、收费公开、财务管理公开，给教职员工以知情权，管理权、监督权。</w:t>
      </w:r>
      <w:r>
        <w:rPr>
          <w:rFonts w:ascii="Simsun" w:hAnsi="Simsun" w:cs="宋体" w:hint="eastAsia"/>
          <w:color w:val="000000"/>
          <w:kern w:val="0"/>
          <w:sz w:val="24"/>
          <w:szCs w:val="24"/>
        </w:rPr>
        <w:t>我校校务公开工作具体做法：</w:t>
      </w:r>
    </w:p>
    <w:p w:rsidR="00060C03" w:rsidRDefault="00060C03" w:rsidP="00060C03">
      <w:pPr>
        <w:widowControl/>
        <w:shd w:val="clear" w:color="auto" w:fill="FFFFFF"/>
        <w:spacing w:before="100" w:beforeAutospacing="1" w:after="100" w:afterAutospacing="1" w:line="420" w:lineRule="atLeast"/>
        <w:rPr>
          <w:rFonts w:ascii="Simsun" w:hAnsi="Simsun" w:cs="宋体" w:hint="eastAsia"/>
          <w:color w:val="000000"/>
          <w:kern w:val="0"/>
          <w:sz w:val="24"/>
          <w:szCs w:val="24"/>
        </w:rPr>
      </w:pPr>
      <w:r>
        <w:rPr>
          <w:rFonts w:ascii="Simsun" w:hAnsi="Simsun" w:cs="宋体"/>
          <w:color w:val="000000"/>
          <w:kern w:val="0"/>
          <w:sz w:val="24"/>
          <w:szCs w:val="24"/>
        </w:rPr>
        <w:lastRenderedPageBreak/>
        <w:t>1</w:t>
      </w:r>
      <w:r>
        <w:rPr>
          <w:rFonts w:ascii="Simsun" w:hAnsi="Simsun" w:cs="宋体" w:hint="eastAsia"/>
          <w:color w:val="000000"/>
          <w:kern w:val="0"/>
          <w:sz w:val="24"/>
          <w:szCs w:val="24"/>
        </w:rPr>
        <w:t>、代收费收费</w:t>
      </w:r>
      <w:r>
        <w:rPr>
          <w:rFonts w:ascii="Simsun" w:hAnsi="Simsun" w:cs="宋体"/>
          <w:color w:val="000000"/>
          <w:kern w:val="0"/>
          <w:sz w:val="24"/>
          <w:szCs w:val="24"/>
        </w:rPr>
        <w:t xml:space="preserve"> </w:t>
      </w:r>
      <w:r>
        <w:rPr>
          <w:rFonts w:ascii="Simsun" w:hAnsi="Simsun" w:cs="宋体" w:hint="eastAsia"/>
          <w:color w:val="000000"/>
          <w:kern w:val="0"/>
          <w:sz w:val="24"/>
          <w:szCs w:val="24"/>
        </w:rPr>
        <w:t>。</w:t>
      </w:r>
    </w:p>
    <w:p w:rsidR="00060C03" w:rsidRDefault="00060C03" w:rsidP="00060C03">
      <w:pPr>
        <w:widowControl/>
        <w:shd w:val="clear" w:color="auto" w:fill="FFFFFF"/>
        <w:spacing w:before="100" w:beforeAutospacing="1" w:after="100" w:afterAutospacing="1" w:line="420" w:lineRule="atLeast"/>
        <w:ind w:firstLineChars="150" w:firstLine="360"/>
        <w:rPr>
          <w:rFonts w:ascii="Simsun" w:hAnsi="Simsun" w:cs="宋体"/>
          <w:color w:val="000000"/>
          <w:kern w:val="0"/>
          <w:sz w:val="24"/>
          <w:szCs w:val="24"/>
        </w:rPr>
      </w:pPr>
      <w:r>
        <w:rPr>
          <w:rFonts w:ascii="Simsun" w:hAnsi="Simsun" w:cs="宋体" w:hint="eastAsia"/>
          <w:color w:val="000000"/>
          <w:kern w:val="0"/>
          <w:sz w:val="24"/>
          <w:szCs w:val="24"/>
        </w:rPr>
        <w:t>代收饭费。</w:t>
      </w:r>
      <w:r>
        <w:rPr>
          <w:rFonts w:ascii="宋体" w:hAnsi="宋体" w:hint="eastAsia"/>
          <w:sz w:val="24"/>
          <w:szCs w:val="24"/>
        </w:rPr>
        <w:t>每次代收费都由</w:t>
      </w:r>
      <w:r>
        <w:rPr>
          <w:rFonts w:ascii="Simsun" w:hAnsi="Simsun" w:cs="宋体" w:hint="eastAsia"/>
          <w:color w:val="000000"/>
          <w:kern w:val="0"/>
          <w:sz w:val="24"/>
          <w:szCs w:val="24"/>
        </w:rPr>
        <w:t>班主任</w:t>
      </w:r>
      <w:r>
        <w:rPr>
          <w:rFonts w:ascii="宋体" w:hAnsi="宋体" w:hint="eastAsia"/>
          <w:sz w:val="24"/>
          <w:szCs w:val="24"/>
        </w:rPr>
        <w:t>向学生下发收费通知单并要求家长签字。</w:t>
      </w:r>
      <w:r>
        <w:rPr>
          <w:rFonts w:ascii="Simsun" w:hAnsi="Simsun" w:cs="宋体" w:hint="eastAsia"/>
          <w:color w:val="000000"/>
          <w:kern w:val="0"/>
          <w:sz w:val="24"/>
          <w:szCs w:val="24"/>
        </w:rPr>
        <w:t>教育的收费项目、标准、依据、程序、时间和代收办的项目</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color w:val="000000"/>
          <w:kern w:val="0"/>
          <w:sz w:val="24"/>
          <w:szCs w:val="24"/>
        </w:rPr>
        <w:t>2</w:t>
      </w:r>
      <w:r>
        <w:rPr>
          <w:rFonts w:ascii="Simsun" w:hAnsi="Simsun" w:cs="宋体" w:hint="eastAsia"/>
          <w:color w:val="000000"/>
          <w:kern w:val="0"/>
          <w:sz w:val="24"/>
          <w:szCs w:val="24"/>
        </w:rPr>
        <w:t>、关于</w:t>
      </w:r>
      <w:r>
        <w:rPr>
          <w:rFonts w:ascii="Simsun" w:hAnsi="Simsun" w:cs="宋体"/>
          <w:color w:val="000000"/>
          <w:kern w:val="0"/>
          <w:sz w:val="24"/>
          <w:szCs w:val="24"/>
        </w:rPr>
        <w:t>2013</w:t>
      </w:r>
      <w:r>
        <w:rPr>
          <w:rFonts w:ascii="Simsun" w:hAnsi="Simsun" w:cs="宋体" w:hint="eastAsia"/>
          <w:color w:val="000000"/>
          <w:kern w:val="0"/>
          <w:sz w:val="24"/>
          <w:szCs w:val="24"/>
        </w:rPr>
        <w:t>年“博爱在京城”募捐活动。领会上级文件精神，召开教职工会传达文件精神，规定时间交款。现将情况通报如下：我校</w:t>
      </w:r>
      <w:r>
        <w:rPr>
          <w:rFonts w:ascii="Simsun" w:hAnsi="Simsun" w:cs="宋体"/>
          <w:color w:val="000000"/>
          <w:kern w:val="0"/>
          <w:sz w:val="24"/>
          <w:szCs w:val="24"/>
        </w:rPr>
        <w:t>55</w:t>
      </w:r>
      <w:r>
        <w:rPr>
          <w:rFonts w:ascii="Simsun" w:hAnsi="Simsun" w:cs="宋体" w:hint="eastAsia"/>
          <w:color w:val="000000"/>
          <w:kern w:val="0"/>
          <w:sz w:val="24"/>
          <w:szCs w:val="24"/>
        </w:rPr>
        <w:t>名教职工捐款</w:t>
      </w:r>
      <w:r>
        <w:rPr>
          <w:rFonts w:ascii="Simsun" w:hAnsi="Simsun" w:cs="宋体"/>
          <w:color w:val="000000"/>
          <w:kern w:val="0"/>
          <w:sz w:val="24"/>
          <w:szCs w:val="24"/>
        </w:rPr>
        <w:t>2900</w:t>
      </w:r>
      <w:r>
        <w:rPr>
          <w:rFonts w:ascii="Simsun" w:hAnsi="Simsun" w:cs="宋体" w:hint="eastAsia"/>
          <w:color w:val="000000"/>
          <w:kern w:val="0"/>
          <w:sz w:val="24"/>
          <w:szCs w:val="24"/>
        </w:rPr>
        <w:t>元，全校</w:t>
      </w:r>
      <w:r>
        <w:rPr>
          <w:rFonts w:ascii="Simsun" w:hAnsi="Simsun" w:cs="宋体"/>
          <w:color w:val="000000"/>
          <w:kern w:val="0"/>
          <w:sz w:val="24"/>
          <w:szCs w:val="24"/>
        </w:rPr>
        <w:t>485</w:t>
      </w:r>
      <w:r>
        <w:rPr>
          <w:rFonts w:ascii="Simsun" w:hAnsi="Simsun" w:cs="宋体" w:hint="eastAsia"/>
          <w:color w:val="000000"/>
          <w:kern w:val="0"/>
          <w:sz w:val="24"/>
          <w:szCs w:val="24"/>
        </w:rPr>
        <w:t>名学生共捐款</w:t>
      </w:r>
      <w:r>
        <w:rPr>
          <w:rFonts w:ascii="Simsun" w:hAnsi="Simsun" w:cs="宋体"/>
          <w:color w:val="000000"/>
          <w:kern w:val="0"/>
          <w:sz w:val="24"/>
          <w:szCs w:val="24"/>
        </w:rPr>
        <w:t>2011</w:t>
      </w:r>
      <w:r>
        <w:rPr>
          <w:rFonts w:ascii="Simsun" w:hAnsi="Simsun" w:cs="宋体" w:hint="eastAsia"/>
          <w:color w:val="000000"/>
          <w:kern w:val="0"/>
          <w:sz w:val="24"/>
          <w:szCs w:val="24"/>
        </w:rPr>
        <w:t>元，（全校学生</w:t>
      </w:r>
      <w:r>
        <w:rPr>
          <w:rFonts w:ascii="Simsun" w:hAnsi="Simsun" w:cs="宋体"/>
          <w:color w:val="000000"/>
          <w:kern w:val="0"/>
          <w:sz w:val="24"/>
          <w:szCs w:val="24"/>
        </w:rPr>
        <w:t>490</w:t>
      </w:r>
      <w:r>
        <w:rPr>
          <w:rFonts w:ascii="Simsun" w:hAnsi="Simsun" w:cs="宋体" w:hint="eastAsia"/>
          <w:color w:val="000000"/>
          <w:kern w:val="0"/>
          <w:sz w:val="24"/>
          <w:szCs w:val="24"/>
        </w:rPr>
        <w:t>人）共计</w:t>
      </w:r>
      <w:r>
        <w:rPr>
          <w:rFonts w:ascii="Simsun" w:hAnsi="Simsun" w:cs="宋体"/>
          <w:color w:val="000000"/>
          <w:kern w:val="0"/>
          <w:sz w:val="24"/>
          <w:szCs w:val="24"/>
        </w:rPr>
        <w:t>:4911</w:t>
      </w:r>
      <w:r>
        <w:rPr>
          <w:rFonts w:ascii="Simsun" w:hAnsi="Simsun" w:cs="宋体" w:hint="eastAsia"/>
          <w:color w:val="000000"/>
          <w:kern w:val="0"/>
          <w:sz w:val="24"/>
          <w:szCs w:val="24"/>
        </w:rPr>
        <w:t>元</w:t>
      </w:r>
      <w:r>
        <w:rPr>
          <w:rFonts w:ascii="Simsun" w:hAnsi="Simsun" w:cs="宋体"/>
          <w:color w:val="000000"/>
          <w:kern w:val="0"/>
          <w:sz w:val="24"/>
          <w:szCs w:val="24"/>
        </w:rPr>
        <w:t>.</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color w:val="000000"/>
          <w:kern w:val="0"/>
          <w:sz w:val="24"/>
          <w:szCs w:val="24"/>
        </w:rPr>
        <w:t>3</w:t>
      </w:r>
      <w:r>
        <w:rPr>
          <w:rFonts w:ascii="Simsun" w:hAnsi="Simsun" w:cs="宋体" w:hint="eastAsia"/>
          <w:color w:val="000000"/>
          <w:kern w:val="0"/>
          <w:sz w:val="24"/>
          <w:szCs w:val="24"/>
        </w:rPr>
        <w:t>、学校行政类。</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hint="eastAsia"/>
          <w:color w:val="000000"/>
          <w:kern w:val="0"/>
          <w:sz w:val="24"/>
          <w:szCs w:val="24"/>
        </w:rPr>
        <w:t>（</w:t>
      </w:r>
      <w:r>
        <w:rPr>
          <w:rFonts w:ascii="Simsun" w:hAnsi="Simsun" w:cs="宋体"/>
          <w:color w:val="000000"/>
          <w:kern w:val="0"/>
          <w:sz w:val="24"/>
          <w:szCs w:val="24"/>
        </w:rPr>
        <w:t>1</w:t>
      </w:r>
      <w:r>
        <w:rPr>
          <w:rFonts w:ascii="Simsun" w:hAnsi="Simsun" w:cs="宋体" w:hint="eastAsia"/>
          <w:color w:val="000000"/>
          <w:kern w:val="0"/>
          <w:sz w:val="24"/>
          <w:szCs w:val="24"/>
        </w:rPr>
        <w:t>）主任任：根据我校工作需要任命王海建为教导主任、靳春萍为德育主任、（</w:t>
      </w:r>
      <w:r>
        <w:rPr>
          <w:rFonts w:ascii="Simsun" w:hAnsi="Simsun" w:cs="宋体"/>
          <w:color w:val="000000"/>
          <w:kern w:val="0"/>
          <w:sz w:val="24"/>
          <w:szCs w:val="24"/>
        </w:rPr>
        <w:t>2012</w:t>
      </w:r>
      <w:r>
        <w:rPr>
          <w:rFonts w:ascii="Simsun" w:hAnsi="Simsun" w:cs="宋体" w:hint="eastAsia"/>
          <w:color w:val="000000"/>
          <w:kern w:val="0"/>
          <w:sz w:val="24"/>
          <w:szCs w:val="24"/>
        </w:rPr>
        <w:t>年</w:t>
      </w:r>
      <w:r>
        <w:rPr>
          <w:rFonts w:ascii="Simsun" w:hAnsi="Simsun" w:cs="宋体"/>
          <w:color w:val="000000"/>
          <w:kern w:val="0"/>
          <w:sz w:val="24"/>
          <w:szCs w:val="24"/>
        </w:rPr>
        <w:t>9</w:t>
      </w:r>
      <w:r>
        <w:rPr>
          <w:rFonts w:ascii="Simsun" w:hAnsi="Simsun" w:cs="宋体" w:hint="eastAsia"/>
          <w:color w:val="000000"/>
          <w:kern w:val="0"/>
          <w:sz w:val="24"/>
          <w:szCs w:val="24"/>
        </w:rPr>
        <w:t>月教师大会公布）。</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hint="eastAsia"/>
          <w:color w:val="000000"/>
          <w:kern w:val="0"/>
          <w:sz w:val="24"/>
          <w:szCs w:val="24"/>
        </w:rPr>
        <w:t>（</w:t>
      </w:r>
      <w:r>
        <w:rPr>
          <w:rFonts w:ascii="Simsun" w:hAnsi="Simsun" w:cs="宋体"/>
          <w:color w:val="000000"/>
          <w:kern w:val="0"/>
          <w:sz w:val="24"/>
          <w:szCs w:val="24"/>
        </w:rPr>
        <w:t>2</w:t>
      </w:r>
      <w:r>
        <w:rPr>
          <w:rFonts w:ascii="Simsun" w:hAnsi="Simsun" w:cs="宋体" w:hint="eastAsia"/>
          <w:color w:val="000000"/>
          <w:kern w:val="0"/>
          <w:sz w:val="24"/>
          <w:szCs w:val="24"/>
        </w:rPr>
        <w:t>）教职工岗位聘任情况（</w:t>
      </w:r>
      <w:r>
        <w:rPr>
          <w:rFonts w:ascii="Simsun" w:hAnsi="Simsun" w:cs="宋体"/>
          <w:color w:val="000000"/>
          <w:kern w:val="0"/>
          <w:sz w:val="24"/>
          <w:szCs w:val="24"/>
        </w:rPr>
        <w:t xml:space="preserve"> 6</w:t>
      </w:r>
      <w:r>
        <w:rPr>
          <w:rFonts w:ascii="Simsun" w:hAnsi="Simsun" w:cs="宋体" w:hint="eastAsia"/>
          <w:color w:val="000000"/>
          <w:kern w:val="0"/>
          <w:sz w:val="24"/>
          <w:szCs w:val="24"/>
        </w:rPr>
        <w:t>月下发协议书，教师根据自己教学水平填写协议书，行政干部根据学校编制给教师定岗定位，于教师大会公布）。</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color w:val="000000"/>
          <w:kern w:val="0"/>
          <w:sz w:val="24"/>
          <w:szCs w:val="24"/>
        </w:rPr>
        <w:t>4</w:t>
      </w:r>
      <w:r>
        <w:rPr>
          <w:rFonts w:ascii="Simsun" w:hAnsi="Simsun" w:cs="宋体" w:hint="eastAsia"/>
          <w:color w:val="000000"/>
          <w:kern w:val="0"/>
          <w:sz w:val="24"/>
          <w:szCs w:val="24"/>
        </w:rPr>
        <w:t>、关于党务建设。</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hint="eastAsia"/>
          <w:color w:val="000000"/>
          <w:kern w:val="0"/>
          <w:sz w:val="24"/>
          <w:szCs w:val="24"/>
        </w:rPr>
        <w:t>（</w:t>
      </w:r>
      <w:r>
        <w:rPr>
          <w:rFonts w:ascii="Simsun" w:hAnsi="Simsun" w:cs="宋体"/>
          <w:color w:val="000000"/>
          <w:kern w:val="0"/>
          <w:sz w:val="24"/>
          <w:szCs w:val="24"/>
        </w:rPr>
        <w:t>1</w:t>
      </w:r>
      <w:r>
        <w:rPr>
          <w:rFonts w:ascii="Simsun" w:hAnsi="Simsun" w:cs="宋体" w:hint="eastAsia"/>
          <w:color w:val="000000"/>
          <w:kern w:val="0"/>
          <w:sz w:val="24"/>
          <w:szCs w:val="24"/>
        </w:rPr>
        <w:t>）</w:t>
      </w:r>
      <w:r>
        <w:rPr>
          <w:rFonts w:ascii="Simsun" w:hAnsi="Simsun" w:cs="宋体"/>
          <w:color w:val="000000"/>
          <w:kern w:val="0"/>
          <w:sz w:val="24"/>
          <w:szCs w:val="24"/>
        </w:rPr>
        <w:t>2012</w:t>
      </w:r>
      <w:r>
        <w:rPr>
          <w:rFonts w:ascii="Simsun" w:hAnsi="Simsun" w:cs="宋体" w:hint="eastAsia"/>
          <w:color w:val="000000"/>
          <w:kern w:val="0"/>
          <w:sz w:val="24"/>
          <w:szCs w:val="24"/>
        </w:rPr>
        <w:t>年</w:t>
      </w:r>
      <w:r>
        <w:rPr>
          <w:rFonts w:ascii="Simsun" w:hAnsi="Simsun" w:cs="宋体"/>
          <w:color w:val="000000"/>
          <w:kern w:val="0"/>
          <w:sz w:val="24"/>
          <w:szCs w:val="24"/>
        </w:rPr>
        <w:t>9</w:t>
      </w:r>
      <w:r>
        <w:rPr>
          <w:rFonts w:ascii="Simsun" w:hAnsi="Simsun" w:cs="宋体" w:hint="eastAsia"/>
          <w:color w:val="000000"/>
          <w:kern w:val="0"/>
          <w:sz w:val="24"/>
          <w:szCs w:val="24"/>
        </w:rPr>
        <w:t>月校党支部研究决定，经党员会讨论通过李新同志为中共党员发展对象并在教师会公布。</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hint="eastAsia"/>
          <w:color w:val="000000"/>
          <w:kern w:val="0"/>
          <w:sz w:val="24"/>
          <w:szCs w:val="24"/>
        </w:rPr>
        <w:t>（</w:t>
      </w:r>
      <w:r>
        <w:rPr>
          <w:rFonts w:ascii="Simsun" w:hAnsi="Simsun" w:cs="宋体"/>
          <w:color w:val="000000"/>
          <w:kern w:val="0"/>
          <w:sz w:val="24"/>
          <w:szCs w:val="24"/>
        </w:rPr>
        <w:t>2</w:t>
      </w:r>
      <w:r>
        <w:rPr>
          <w:rFonts w:ascii="Simsun" w:hAnsi="Simsun" w:cs="宋体" w:hint="eastAsia"/>
          <w:color w:val="000000"/>
          <w:kern w:val="0"/>
          <w:sz w:val="24"/>
          <w:szCs w:val="24"/>
        </w:rPr>
        <w:t>）李新同志负责的学雷锋志愿者被区团委评为一星级服务队，姜涛老师所带带队的体育教研组被评为青年文明号，岳瑞杰老师所带队的英语教研组被评为青年文明号，张艳老师岳瑞杰老师被评为青年岗位能手。</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hint="eastAsia"/>
          <w:color w:val="000000"/>
          <w:kern w:val="0"/>
          <w:sz w:val="24"/>
          <w:szCs w:val="24"/>
        </w:rPr>
        <w:t>（</w:t>
      </w:r>
      <w:r>
        <w:rPr>
          <w:rFonts w:ascii="Simsun" w:hAnsi="Simsun" w:cs="宋体"/>
          <w:color w:val="000000"/>
          <w:kern w:val="0"/>
          <w:sz w:val="24"/>
          <w:szCs w:val="24"/>
        </w:rPr>
        <w:t>3</w:t>
      </w:r>
      <w:r>
        <w:rPr>
          <w:rFonts w:ascii="Simsun" w:hAnsi="Simsun" w:cs="宋体" w:hint="eastAsia"/>
          <w:color w:val="000000"/>
          <w:kern w:val="0"/>
          <w:sz w:val="24"/>
          <w:szCs w:val="24"/>
        </w:rPr>
        <w:t>）夏玲同志的党课被推荐为优秀微型党课。</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color w:val="000000"/>
          <w:kern w:val="0"/>
          <w:sz w:val="24"/>
          <w:szCs w:val="24"/>
        </w:rPr>
        <w:t>5</w:t>
      </w:r>
      <w:r>
        <w:rPr>
          <w:rFonts w:ascii="Simsun" w:hAnsi="Simsun" w:cs="宋体" w:hint="eastAsia"/>
          <w:color w:val="000000"/>
          <w:kern w:val="0"/>
          <w:sz w:val="24"/>
          <w:szCs w:val="24"/>
        </w:rPr>
        <w:t>、教导类。</w:t>
      </w:r>
    </w:p>
    <w:p w:rsidR="00060C03" w:rsidRDefault="00060C03" w:rsidP="00060C03">
      <w:pPr>
        <w:widowControl/>
        <w:shd w:val="clear" w:color="auto" w:fill="FFFFFF"/>
        <w:spacing w:before="100" w:beforeAutospacing="1" w:after="100" w:afterAutospacing="1" w:line="420" w:lineRule="atLeast"/>
        <w:rPr>
          <w:rFonts w:ascii="Simsun" w:hAnsi="Simsun" w:cs="宋体"/>
          <w:color w:val="000000"/>
          <w:kern w:val="0"/>
          <w:sz w:val="24"/>
          <w:szCs w:val="24"/>
        </w:rPr>
      </w:pPr>
      <w:r>
        <w:rPr>
          <w:rFonts w:ascii="Simsun" w:hAnsi="Simsun" w:cs="宋体" w:hint="eastAsia"/>
          <w:color w:val="000000"/>
          <w:kern w:val="0"/>
          <w:sz w:val="24"/>
          <w:szCs w:val="24"/>
        </w:rPr>
        <w:t>（</w:t>
      </w:r>
      <w:r>
        <w:rPr>
          <w:rFonts w:ascii="Simsun" w:hAnsi="Simsun" w:cs="宋体"/>
          <w:color w:val="000000"/>
          <w:kern w:val="0"/>
          <w:sz w:val="24"/>
          <w:szCs w:val="24"/>
        </w:rPr>
        <w:t>1</w:t>
      </w:r>
      <w:r>
        <w:rPr>
          <w:rFonts w:ascii="Simsun" w:hAnsi="Simsun" w:cs="宋体" w:hint="eastAsia"/>
          <w:color w:val="000000"/>
          <w:kern w:val="0"/>
          <w:sz w:val="24"/>
          <w:szCs w:val="24"/>
        </w:rPr>
        <w:t>）我校被评为综合素质工程区级先进校，我校齐畅老师被推荐为综合素质工程先进个人。</w:t>
      </w:r>
    </w:p>
    <w:p w:rsidR="00060C03" w:rsidRDefault="00060C03" w:rsidP="00060C03">
      <w:pPr>
        <w:shd w:val="clear" w:color="auto" w:fill="FFFFFF"/>
        <w:spacing w:line="420" w:lineRule="atLeast"/>
        <w:ind w:firstLineChars="50" w:firstLine="120"/>
        <w:rPr>
          <w:rFonts w:ascii="Simsun" w:hAnsi="Simsun"/>
          <w:color w:val="000000"/>
          <w:sz w:val="24"/>
          <w:szCs w:val="24"/>
        </w:rPr>
      </w:pPr>
      <w:r>
        <w:rPr>
          <w:rFonts w:ascii="Simsun" w:hAnsi="Simsun"/>
          <w:color w:val="000000"/>
          <w:sz w:val="24"/>
          <w:szCs w:val="24"/>
        </w:rPr>
        <w:t xml:space="preserve">(2) </w:t>
      </w:r>
      <w:r>
        <w:rPr>
          <w:rFonts w:ascii="Simsun" w:hAnsi="Simsun" w:hint="eastAsia"/>
          <w:color w:val="000000"/>
          <w:sz w:val="24"/>
          <w:szCs w:val="24"/>
        </w:rPr>
        <w:t>学校推荐齐畅、夏玲、王振玉参加区青年骨干教师的评选，已被区政府认定。</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3</w:t>
      </w:r>
      <w:r>
        <w:rPr>
          <w:rFonts w:ascii="Simsun" w:hAnsi="Simsun" w:hint="eastAsia"/>
          <w:color w:val="000000"/>
        </w:rPr>
        <w:t>）学生的学籍管理、学生的转学情况。（家长会上宣讲）</w:t>
      </w:r>
    </w:p>
    <w:p w:rsidR="00060C03" w:rsidRDefault="00060C03" w:rsidP="00060C03">
      <w:pPr>
        <w:spacing w:line="360" w:lineRule="auto"/>
        <w:rPr>
          <w:rFonts w:ascii="宋体" w:hAnsi="宋体"/>
          <w:sz w:val="24"/>
          <w:szCs w:val="24"/>
        </w:rPr>
      </w:pPr>
      <w:r>
        <w:rPr>
          <w:rFonts w:ascii="Simsun" w:hAnsi="Simsun" w:hint="eastAsia"/>
          <w:color w:val="000000"/>
          <w:sz w:val="24"/>
          <w:szCs w:val="24"/>
        </w:rPr>
        <w:lastRenderedPageBreak/>
        <w:t>（</w:t>
      </w:r>
      <w:r>
        <w:rPr>
          <w:rFonts w:ascii="Simsun" w:hAnsi="Simsun"/>
          <w:color w:val="000000"/>
          <w:sz w:val="24"/>
          <w:szCs w:val="24"/>
        </w:rPr>
        <w:t>4</w:t>
      </w:r>
      <w:r>
        <w:rPr>
          <w:rFonts w:ascii="Simsun" w:hAnsi="Simsun" w:hint="eastAsia"/>
          <w:color w:val="000000"/>
          <w:sz w:val="24"/>
          <w:szCs w:val="24"/>
        </w:rPr>
        <w:t>）公布校年终考核优秀者名单（</w:t>
      </w:r>
      <w:r>
        <w:rPr>
          <w:rFonts w:ascii="Simsun" w:hAnsi="Simsun"/>
          <w:color w:val="000000"/>
          <w:sz w:val="24"/>
          <w:szCs w:val="24"/>
        </w:rPr>
        <w:t>2012</w:t>
      </w:r>
      <w:r>
        <w:rPr>
          <w:rFonts w:ascii="Simsun" w:hAnsi="Simsun" w:hint="eastAsia"/>
          <w:color w:val="000000"/>
          <w:sz w:val="24"/>
          <w:szCs w:val="24"/>
        </w:rPr>
        <w:t>年</w:t>
      </w:r>
      <w:r>
        <w:rPr>
          <w:rFonts w:ascii="Simsun" w:hAnsi="Simsun"/>
          <w:color w:val="000000"/>
          <w:sz w:val="24"/>
          <w:szCs w:val="24"/>
        </w:rPr>
        <w:t>6</w:t>
      </w:r>
      <w:r>
        <w:rPr>
          <w:rFonts w:ascii="Simsun" w:hAnsi="Simsun" w:hint="eastAsia"/>
          <w:color w:val="000000"/>
          <w:sz w:val="24"/>
          <w:szCs w:val="24"/>
        </w:rPr>
        <w:t>月公布）将</w:t>
      </w:r>
      <w:r>
        <w:rPr>
          <w:rFonts w:ascii="宋体" w:hAnsi="宋体" w:hint="eastAsia"/>
          <w:sz w:val="24"/>
          <w:szCs w:val="24"/>
        </w:rPr>
        <w:t>范围、对象、条件、名额、评选程序要求，召开教师大会向教师公布，做到人人皆知，评选活动过程，并采取民主投票选举的方式进行，确定上报人选和评选结果在校务公示栏上进行公示。 推荐王海建、靳春萍等八名同志为本学年度优秀。</w:t>
      </w:r>
    </w:p>
    <w:p w:rsidR="00060C03" w:rsidRDefault="00060C03" w:rsidP="00060C03">
      <w:pPr>
        <w:pStyle w:val="a5"/>
        <w:shd w:val="clear" w:color="auto" w:fill="FFFFFF"/>
        <w:spacing w:line="420" w:lineRule="atLeast"/>
        <w:jc w:val="both"/>
        <w:rPr>
          <w:rFonts w:ascii="Simsun" w:hAnsi="Simsun" w:hint="eastAsia"/>
          <w:color w:val="000000"/>
        </w:rPr>
      </w:pPr>
      <w:r>
        <w:rPr>
          <w:rFonts w:ascii="Simsun" w:hAnsi="Simsun" w:hint="eastAsia"/>
          <w:color w:val="000000"/>
        </w:rPr>
        <w:t>（</w:t>
      </w:r>
      <w:r>
        <w:rPr>
          <w:rFonts w:ascii="Simsun" w:hAnsi="Simsun"/>
          <w:color w:val="000000"/>
        </w:rPr>
        <w:t>5</w:t>
      </w:r>
      <w:r>
        <w:rPr>
          <w:rFonts w:ascii="Simsun" w:hAnsi="Simsun" w:hint="eastAsia"/>
          <w:color w:val="000000"/>
        </w:rPr>
        <w:t>）学校一年级学生招生情况。（公示）</w:t>
      </w:r>
    </w:p>
    <w:p w:rsidR="00060C03" w:rsidRDefault="00060C03" w:rsidP="00060C03">
      <w:pPr>
        <w:pStyle w:val="a5"/>
        <w:shd w:val="clear" w:color="auto" w:fill="FFFFFF"/>
        <w:spacing w:line="420" w:lineRule="atLeast"/>
        <w:ind w:firstLineChars="50" w:firstLine="120"/>
        <w:jc w:val="both"/>
      </w:pPr>
      <w:r>
        <w:rPr>
          <w:rFonts w:hint="eastAsia"/>
        </w:rPr>
        <w:t>（6）学校的月工作重点表 （下发）</w:t>
      </w:r>
    </w:p>
    <w:p w:rsidR="00060C03" w:rsidRDefault="00060C03" w:rsidP="00060C03">
      <w:pPr>
        <w:pStyle w:val="a5"/>
        <w:shd w:val="clear" w:color="auto" w:fill="FFFFFF"/>
        <w:spacing w:line="420" w:lineRule="atLeast"/>
        <w:ind w:firstLineChars="50" w:firstLine="120"/>
        <w:jc w:val="both"/>
        <w:rPr>
          <w:rFonts w:ascii="Simsun" w:hAnsi="Simsun" w:hint="eastAsia"/>
          <w:color w:val="000000"/>
        </w:rPr>
      </w:pPr>
      <w:r>
        <w:rPr>
          <w:rFonts w:hint="eastAsia"/>
        </w:rPr>
        <w:t>（7）临风杯教学评选活动（教师大会公布）</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color w:val="000000"/>
        </w:rPr>
        <w:t>6</w:t>
      </w:r>
      <w:r>
        <w:rPr>
          <w:rFonts w:ascii="Simsun" w:hAnsi="Simsun" w:hint="eastAsia"/>
          <w:color w:val="000000"/>
        </w:rPr>
        <w:t>、</w:t>
      </w:r>
      <w:r>
        <w:rPr>
          <w:rFonts w:ascii="Simsun" w:hAnsi="Simsun"/>
          <w:color w:val="000000"/>
        </w:rPr>
        <w:t xml:space="preserve"> </w:t>
      </w:r>
      <w:r>
        <w:rPr>
          <w:rFonts w:ascii="Simsun" w:hAnsi="Simsun" w:hint="eastAsia"/>
          <w:color w:val="000000"/>
        </w:rPr>
        <w:t>德育类。</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1</w:t>
      </w:r>
      <w:r>
        <w:rPr>
          <w:rFonts w:ascii="Simsun" w:hAnsi="Simsun" w:hint="eastAsia"/>
          <w:color w:val="000000"/>
        </w:rPr>
        <w:t>）</w:t>
      </w:r>
      <w:r>
        <w:rPr>
          <w:rFonts w:ascii="Simsun" w:hAnsi="Simsun"/>
          <w:color w:val="000000"/>
        </w:rPr>
        <w:t>2012—2013</w:t>
      </w:r>
      <w:r>
        <w:rPr>
          <w:rFonts w:ascii="Simsun" w:hAnsi="Simsun" w:hint="eastAsia"/>
          <w:color w:val="000000"/>
        </w:rPr>
        <w:t>学年度困难生助学金发放人名单及款数。（全体教师会上公布）</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2</w:t>
      </w:r>
      <w:r>
        <w:rPr>
          <w:rFonts w:ascii="Simsun" w:hAnsi="Simsun" w:hint="eastAsia"/>
          <w:color w:val="000000"/>
        </w:rPr>
        <w:t>）校级三好学生名单（公示栏公布）。</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3</w:t>
      </w:r>
      <w:r>
        <w:rPr>
          <w:rFonts w:ascii="Simsun" w:hAnsi="Simsun" w:hint="eastAsia"/>
          <w:color w:val="000000"/>
        </w:rPr>
        <w:t>）六年级市级</w:t>
      </w:r>
      <w:r>
        <w:rPr>
          <w:rFonts w:ascii="Simsun" w:hAnsi="Simsun"/>
          <w:color w:val="000000"/>
        </w:rPr>
        <w:t>“</w:t>
      </w:r>
      <w:r>
        <w:rPr>
          <w:rFonts w:ascii="Simsun" w:hAnsi="Simsun" w:hint="eastAsia"/>
          <w:color w:val="000000"/>
        </w:rPr>
        <w:t>三好生</w:t>
      </w:r>
      <w:r>
        <w:rPr>
          <w:rFonts w:ascii="Simsun" w:hAnsi="Simsun"/>
          <w:color w:val="000000"/>
        </w:rPr>
        <w:t>”</w:t>
      </w:r>
      <w:r>
        <w:rPr>
          <w:rFonts w:ascii="Simsun" w:hAnsi="Simsun" w:hint="eastAsia"/>
          <w:color w:val="000000"/>
        </w:rPr>
        <w:t>名单优秀班集体。（公示栏公布）</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4</w:t>
      </w:r>
      <w:r>
        <w:rPr>
          <w:rFonts w:ascii="Simsun" w:hAnsi="Simsun" w:hint="eastAsia"/>
          <w:color w:val="000000"/>
        </w:rPr>
        <w:t>）学校推荐齐畅推荐第六届优秀班主任（教师会上公布）</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5</w:t>
      </w:r>
      <w:r>
        <w:rPr>
          <w:rFonts w:ascii="Simsun" w:hAnsi="Simsun" w:hint="eastAsia"/>
          <w:color w:val="000000"/>
        </w:rPr>
        <w:t>）推荐</w:t>
      </w:r>
      <w:smartTag w:uri="urn:schemas-microsoft-com:office:smarttags" w:element="PersonName">
        <w:smartTagPr>
          <w:attr w:name="ProductID" w:val="蔺春梅"/>
        </w:smartTagPr>
        <w:r>
          <w:rPr>
            <w:rFonts w:ascii="Simsun" w:hAnsi="Simsun" w:hint="eastAsia"/>
            <w:color w:val="000000"/>
          </w:rPr>
          <w:t>蔺春梅</w:t>
        </w:r>
      </w:smartTag>
      <w:r>
        <w:rPr>
          <w:rFonts w:ascii="Simsun" w:hAnsi="Simsun" w:hint="eastAsia"/>
          <w:color w:val="000000"/>
        </w:rPr>
        <w:t>老师为紫金杯校级候选人（教师大会公布，橱窗公示）</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color w:val="000000"/>
        </w:rPr>
        <w:t>7</w:t>
      </w:r>
      <w:r>
        <w:rPr>
          <w:rFonts w:ascii="Simsun" w:hAnsi="Simsun" w:hint="eastAsia"/>
          <w:color w:val="000000"/>
        </w:rPr>
        <w:t>、关于学校改革和发展规划、方案方面。</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1</w:t>
      </w:r>
      <w:r>
        <w:rPr>
          <w:rFonts w:ascii="Simsun" w:hAnsi="Simsun" w:hint="eastAsia"/>
          <w:color w:val="000000"/>
        </w:rPr>
        <w:t>）教职工奖励工资发放方案。（依据学校实际拟订，经教师分组讨论提出建议，行政再酝酿，后交讨论定稿成文，大会公布）</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2</w:t>
      </w:r>
      <w:r>
        <w:rPr>
          <w:rFonts w:ascii="Simsun" w:hAnsi="Simsun" w:hint="eastAsia"/>
          <w:color w:val="000000"/>
        </w:rPr>
        <w:t>）教职工住房补贴方案</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3</w:t>
      </w:r>
      <w:r>
        <w:rPr>
          <w:rFonts w:ascii="Simsun" w:hAnsi="Simsun" w:hint="eastAsia"/>
          <w:color w:val="000000"/>
        </w:rPr>
        <w:t>）科研工作规划。</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4</w:t>
      </w:r>
      <w:r>
        <w:rPr>
          <w:rFonts w:ascii="Simsun" w:hAnsi="Simsun" w:hint="eastAsia"/>
          <w:color w:val="000000"/>
        </w:rPr>
        <w:t>）课改课题工作规划。</w:t>
      </w:r>
    </w:p>
    <w:p w:rsidR="00060C03" w:rsidRDefault="00060C03" w:rsidP="00060C03">
      <w:pPr>
        <w:pStyle w:val="a5"/>
        <w:shd w:val="clear" w:color="auto" w:fill="FFFFFF"/>
        <w:spacing w:line="420" w:lineRule="atLeast"/>
        <w:jc w:val="both"/>
        <w:rPr>
          <w:rFonts w:ascii="Simsun" w:hAnsi="Simsun"/>
          <w:color w:val="000000"/>
        </w:rPr>
      </w:pPr>
      <w:r>
        <w:rPr>
          <w:rFonts w:ascii="Simsun" w:hAnsi="Simsun" w:hint="eastAsia"/>
          <w:color w:val="000000"/>
        </w:rPr>
        <w:t>（</w:t>
      </w:r>
      <w:r>
        <w:rPr>
          <w:rFonts w:ascii="Simsun" w:hAnsi="Simsun"/>
          <w:color w:val="000000"/>
        </w:rPr>
        <w:t>5</w:t>
      </w:r>
      <w:r>
        <w:rPr>
          <w:rFonts w:ascii="Simsun" w:hAnsi="Simsun" w:hint="eastAsia"/>
          <w:color w:val="000000"/>
        </w:rPr>
        <w:t>）学校教育教学工作计划</w:t>
      </w:r>
    </w:p>
    <w:p w:rsidR="00060C03" w:rsidRDefault="00060C03" w:rsidP="00060C03">
      <w:pPr>
        <w:spacing w:line="360" w:lineRule="auto"/>
        <w:rPr>
          <w:rFonts w:ascii="宋体" w:hAnsi="宋体"/>
          <w:sz w:val="24"/>
          <w:szCs w:val="24"/>
        </w:rPr>
      </w:pPr>
      <w:r>
        <w:rPr>
          <w:rFonts w:ascii="Simsun" w:hAnsi="Simsun" w:hint="eastAsia"/>
          <w:color w:val="000000"/>
          <w:sz w:val="24"/>
          <w:szCs w:val="24"/>
        </w:rPr>
        <w:t>（</w:t>
      </w:r>
      <w:r>
        <w:rPr>
          <w:rFonts w:ascii="Simsun" w:hAnsi="Simsun"/>
          <w:color w:val="000000"/>
          <w:sz w:val="24"/>
          <w:szCs w:val="24"/>
        </w:rPr>
        <w:t>6</w:t>
      </w:r>
      <w:r>
        <w:rPr>
          <w:rFonts w:ascii="Simsun" w:hAnsi="Simsun" w:hint="eastAsia"/>
          <w:color w:val="000000"/>
          <w:sz w:val="24"/>
          <w:szCs w:val="24"/>
        </w:rPr>
        <w:t>）</w:t>
      </w:r>
      <w:r>
        <w:rPr>
          <w:rFonts w:ascii="宋体" w:hAnsi="宋体" w:hint="eastAsia"/>
          <w:sz w:val="24"/>
          <w:szCs w:val="24"/>
        </w:rPr>
        <w:t>职称评聘公开。制定</w:t>
      </w:r>
      <w:r>
        <w:rPr>
          <w:rFonts w:ascii="Simsun" w:hAnsi="Simsun" w:hint="eastAsia"/>
          <w:color w:val="000000"/>
          <w:sz w:val="24"/>
          <w:szCs w:val="24"/>
        </w:rPr>
        <w:t>高级职称评定方案，选举高级职称评审小组。</w:t>
      </w:r>
      <w:r>
        <w:rPr>
          <w:rFonts w:ascii="宋体" w:hAnsi="宋体" w:hint="eastAsia"/>
          <w:sz w:val="24"/>
          <w:szCs w:val="24"/>
        </w:rPr>
        <w:t>我校教师职称评聘，按照上级的要求，向教师公布任职条件、上级下达的职数、学校职</w:t>
      </w:r>
      <w:r>
        <w:rPr>
          <w:rFonts w:ascii="宋体" w:hAnsi="宋体" w:hint="eastAsia"/>
          <w:sz w:val="24"/>
          <w:szCs w:val="24"/>
        </w:rPr>
        <w:lastRenderedPageBreak/>
        <w:t>称推荐组成员、量化评分标准、申请者名单、参评材料及考核情况，确定</w:t>
      </w:r>
      <w:r>
        <w:rPr>
          <w:rFonts w:ascii="Simsun" w:hAnsi="Simsun" w:hint="eastAsia"/>
          <w:color w:val="000000"/>
          <w:sz w:val="24"/>
          <w:szCs w:val="24"/>
        </w:rPr>
        <w:t>申报人员</w:t>
      </w:r>
      <w:r>
        <w:rPr>
          <w:rFonts w:ascii="宋体" w:hAnsi="宋体" w:hint="eastAsia"/>
          <w:sz w:val="24"/>
          <w:szCs w:val="24"/>
        </w:rPr>
        <w:t>等实行公开。我校申报高级职称人员一名及范志孝同志。</w:t>
      </w:r>
    </w:p>
    <w:p w:rsidR="00060C03" w:rsidRDefault="00060C03" w:rsidP="00060C03">
      <w:pPr>
        <w:spacing w:line="360" w:lineRule="auto"/>
        <w:ind w:firstLineChars="300" w:firstLine="720"/>
        <w:rPr>
          <w:rFonts w:ascii="Simsun" w:hAnsi="Simsun" w:hint="eastAsia"/>
          <w:color w:val="000000"/>
          <w:sz w:val="24"/>
          <w:szCs w:val="24"/>
        </w:rPr>
      </w:pPr>
      <w:r>
        <w:rPr>
          <w:rFonts w:ascii="宋体" w:hAnsi="宋体" w:hint="eastAsia"/>
          <w:sz w:val="24"/>
          <w:szCs w:val="24"/>
        </w:rPr>
        <w:t>一年来的校务公开工作，让教职工知晓全过程，维护教职工在学校的民主权利。领导工作得到了教职工的理解和支持。干群关系密切了，矛盾减少了，心情舒畅了。教职工的积极性提高了。校务公开极大地增强了我校的工作透明度，保证了各项制度的落实，促进了学校党风廉政建设和教育教学工作，学校面貌焕然一新。通过自查，看到了工作中的不足，我们将与时俱进地按照有关法律法规要求继续推行校务公开制度，为规范办学贡献力量。</w:t>
      </w:r>
    </w:p>
    <w:p w:rsidR="008F417F" w:rsidRDefault="00060C03" w:rsidP="00060C03">
      <w:r>
        <w:rPr>
          <w:rFonts w:ascii="仿宋_GB2312" w:eastAsia="仿宋_GB2312" w:hint="eastAsia"/>
          <w:kern w:val="0"/>
          <w:sz w:val="28"/>
          <w:szCs w:val="28"/>
        </w:rPr>
        <w:t xml:space="preserve">                                          </w:t>
      </w:r>
    </w:p>
    <w:sectPr w:rsidR="008F41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17F" w:rsidRDefault="008F417F" w:rsidP="00060C03">
      <w:r>
        <w:separator/>
      </w:r>
    </w:p>
  </w:endnote>
  <w:endnote w:type="continuationSeparator" w:id="1">
    <w:p w:rsidR="008F417F" w:rsidRDefault="008F417F" w:rsidP="00060C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17F" w:rsidRDefault="008F417F" w:rsidP="00060C03">
      <w:r>
        <w:separator/>
      </w:r>
    </w:p>
  </w:footnote>
  <w:footnote w:type="continuationSeparator" w:id="1">
    <w:p w:rsidR="008F417F" w:rsidRDefault="008F417F" w:rsidP="00060C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0C03"/>
    <w:rsid w:val="00060C03"/>
    <w:rsid w:val="008F4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0C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0C03"/>
    <w:rPr>
      <w:sz w:val="18"/>
      <w:szCs w:val="18"/>
    </w:rPr>
  </w:style>
  <w:style w:type="paragraph" w:styleId="a4">
    <w:name w:val="footer"/>
    <w:basedOn w:val="a"/>
    <w:link w:val="Char0"/>
    <w:uiPriority w:val="99"/>
    <w:semiHidden/>
    <w:unhideWhenUsed/>
    <w:rsid w:val="00060C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0C03"/>
    <w:rPr>
      <w:sz w:val="18"/>
      <w:szCs w:val="18"/>
    </w:rPr>
  </w:style>
  <w:style w:type="paragraph" w:styleId="a5">
    <w:name w:val="Normal (Web)"/>
    <w:basedOn w:val="a"/>
    <w:semiHidden/>
    <w:unhideWhenUsed/>
    <w:rsid w:val="00060C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19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zhurenshi2</dc:creator>
  <cp:keywords/>
  <dc:description/>
  <cp:lastModifiedBy>zhurenshi2</cp:lastModifiedBy>
  <cp:revision>2</cp:revision>
  <dcterms:created xsi:type="dcterms:W3CDTF">2013-08-23T08:59:00Z</dcterms:created>
  <dcterms:modified xsi:type="dcterms:W3CDTF">2013-08-23T08:59:00Z</dcterms:modified>
</cp:coreProperties>
</file>